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5219"/>
        <w:gridCol w:w="2396"/>
      </w:tblGrid>
      <w:tr w:rsidR="00946331" w:rsidTr="00384843">
        <w:trPr>
          <w:trHeight w:val="1797"/>
        </w:trPr>
        <w:tc>
          <w:tcPr>
            <w:tcW w:w="2261" w:type="dxa"/>
          </w:tcPr>
          <w:p w:rsidR="00946331" w:rsidRDefault="00946331" w:rsidP="0038484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47640D2" wp14:editId="67A189E2">
                  <wp:extent cx="1123950" cy="1200150"/>
                  <wp:effectExtent l="0" t="0" r="0" b="0"/>
                  <wp:docPr id="1" name="Immagine 1" descr="Emblema-Ricchiu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-Ricchiu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1" w:type="dxa"/>
          </w:tcPr>
          <w:p w:rsidR="00946331" w:rsidRDefault="00946331" w:rsidP="00946331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Diocesi di</w:t>
            </w:r>
          </w:p>
          <w:p w:rsidR="00946331" w:rsidRPr="00946331" w:rsidRDefault="00946331" w:rsidP="00946331">
            <w:pPr>
              <w:jc w:val="center"/>
              <w:rPr>
                <w:color w:val="0000FF"/>
                <w:sz w:val="28"/>
                <w:szCs w:val="28"/>
              </w:rPr>
            </w:pPr>
            <w:r w:rsidRPr="00D40C68">
              <w:rPr>
                <w:color w:val="0000FF"/>
                <w:sz w:val="28"/>
                <w:szCs w:val="28"/>
              </w:rPr>
              <w:t>Altamura-Gravina-Acquaviva delle Fonti</w:t>
            </w:r>
          </w:p>
          <w:p w:rsidR="00946331" w:rsidRPr="00946331" w:rsidRDefault="00946331" w:rsidP="00946331">
            <w:pPr>
              <w:jc w:val="center"/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</w:pPr>
            <w:r w:rsidRPr="00D40C68">
              <w:rPr>
                <w:rFonts w:ascii="Baskerville Old Face" w:hAnsi="Baskerville Old Face"/>
                <w:i/>
                <w:color w:val="800080"/>
                <w:sz w:val="28"/>
                <w:szCs w:val="28"/>
              </w:rPr>
              <w:t>Centro Pastorale Diocesano</w:t>
            </w:r>
          </w:p>
          <w:p w:rsidR="00946331" w:rsidRPr="00D40C68" w:rsidRDefault="00946331" w:rsidP="00384843">
            <w:pPr>
              <w:jc w:val="center"/>
              <w:rPr>
                <w:rFonts w:ascii="Baskerville Old Face" w:hAnsi="Baskerville Old Face"/>
                <w:color w:val="0000FF"/>
              </w:rPr>
            </w:pPr>
            <w:r w:rsidRPr="00D40C68">
              <w:rPr>
                <w:rFonts w:ascii="Baskerville Old Face" w:hAnsi="Baskerville Old Face"/>
                <w:color w:val="0000FF"/>
              </w:rPr>
              <w:t xml:space="preserve">UFFICIO PER </w:t>
            </w:r>
            <w:smartTag w:uri="urn:schemas-microsoft-com:office:smarttags" w:element="PersonName">
              <w:smartTagPr>
                <w:attr w:name="ProductID" w:val="LA PASTORALE"/>
              </w:smartTagPr>
              <w:r w:rsidRPr="00D40C68">
                <w:rPr>
                  <w:rFonts w:ascii="Baskerville Old Face" w:hAnsi="Baskerville Old Face"/>
                  <w:color w:val="0000FF"/>
                </w:rPr>
                <w:t>LA PASTORALE</w:t>
              </w:r>
            </w:smartTag>
            <w:r w:rsidRPr="00D40C68">
              <w:rPr>
                <w:rFonts w:ascii="Baskerville Old Face" w:hAnsi="Baskerville Old Face"/>
                <w:color w:val="0000FF"/>
              </w:rPr>
              <w:t xml:space="preserve"> FAMILIARE</w:t>
            </w:r>
            <w:r>
              <w:rPr>
                <w:rFonts w:ascii="Baskerville Old Face" w:hAnsi="Baskerville Old Face"/>
                <w:color w:val="0000FF"/>
              </w:rPr>
              <w:t xml:space="preserve"> </w:t>
            </w:r>
          </w:p>
        </w:tc>
        <w:tc>
          <w:tcPr>
            <w:tcW w:w="2585" w:type="dxa"/>
          </w:tcPr>
          <w:p w:rsidR="00946331" w:rsidRPr="00D44929" w:rsidRDefault="00946331" w:rsidP="00384843"/>
        </w:tc>
      </w:tr>
    </w:tbl>
    <w:p w:rsidR="00946331" w:rsidRPr="00AF5F21" w:rsidRDefault="00946331" w:rsidP="00AF5F21">
      <w:pPr>
        <w:jc w:val="center"/>
        <w:rPr>
          <w:b/>
          <w:sz w:val="32"/>
          <w:szCs w:val="32"/>
        </w:rPr>
      </w:pPr>
      <w:r w:rsidRPr="00AF5F21">
        <w:rPr>
          <w:b/>
          <w:sz w:val="32"/>
          <w:szCs w:val="32"/>
        </w:rPr>
        <w:t>COSTITUENDO CONSULTORIO FAMILIARE DI ISPIRAZIONE CRISTIANA</w:t>
      </w:r>
    </w:p>
    <w:p w:rsidR="005D5D70" w:rsidRDefault="005D5D70" w:rsidP="00AF5F21">
      <w:pPr>
        <w:jc w:val="center"/>
        <w:rPr>
          <w:sz w:val="24"/>
          <w:szCs w:val="24"/>
        </w:rPr>
      </w:pPr>
      <w:r>
        <w:rPr>
          <w:sz w:val="28"/>
          <w:szCs w:val="28"/>
        </w:rPr>
        <w:t>FORMAZIONE  2^ FASE</w:t>
      </w:r>
    </w:p>
    <w:tbl>
      <w:tblPr>
        <w:tblStyle w:val="Grigliatabella"/>
        <w:tblW w:w="9524" w:type="dxa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2888"/>
        <w:gridCol w:w="3834"/>
      </w:tblGrid>
      <w:tr w:rsidR="005D5D70" w:rsidTr="00AF5F21">
        <w:trPr>
          <w:jc w:val="center"/>
        </w:trPr>
        <w:tc>
          <w:tcPr>
            <w:tcW w:w="1384" w:type="dxa"/>
          </w:tcPr>
          <w:p w:rsidR="00AF5F21" w:rsidRDefault="00AF5F21" w:rsidP="005D5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D70" w:rsidRDefault="00D60B9A" w:rsidP="005D5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F21">
              <w:rPr>
                <w:rFonts w:ascii="Arial" w:hAnsi="Arial" w:cs="Arial"/>
                <w:b/>
                <w:sz w:val="24"/>
                <w:szCs w:val="24"/>
              </w:rPr>
              <w:t>Giorno</w:t>
            </w:r>
          </w:p>
          <w:p w:rsidR="00AF5F21" w:rsidRPr="00AF5F21" w:rsidRDefault="00AF5F21" w:rsidP="005D5D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F21" w:rsidRDefault="00AF5F21" w:rsidP="00946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D70" w:rsidRPr="00AF5F21" w:rsidRDefault="00D60B9A" w:rsidP="00946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F2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888" w:type="dxa"/>
          </w:tcPr>
          <w:p w:rsidR="00AF5F21" w:rsidRDefault="00AF5F21" w:rsidP="00946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5D70" w:rsidRPr="00AF5F21" w:rsidRDefault="00D60B9A" w:rsidP="00946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F21">
              <w:rPr>
                <w:rFonts w:ascii="Arial" w:hAnsi="Arial" w:cs="Arial"/>
                <w:b/>
                <w:sz w:val="24"/>
                <w:szCs w:val="24"/>
              </w:rPr>
              <w:t>Argomento</w:t>
            </w:r>
          </w:p>
        </w:tc>
        <w:tc>
          <w:tcPr>
            <w:tcW w:w="3834" w:type="dxa"/>
            <w:vAlign w:val="center"/>
          </w:tcPr>
          <w:p w:rsidR="005D5D70" w:rsidRPr="00AF5F21" w:rsidRDefault="00D60B9A" w:rsidP="00946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F21">
              <w:rPr>
                <w:rFonts w:ascii="Arial" w:hAnsi="Arial" w:cs="Arial"/>
                <w:b/>
                <w:sz w:val="24"/>
                <w:szCs w:val="24"/>
              </w:rPr>
              <w:t>Relatore/i</w:t>
            </w:r>
          </w:p>
        </w:tc>
      </w:tr>
      <w:tr w:rsidR="005D5D70" w:rsidRPr="00AF5F21" w:rsidTr="00AF5F21">
        <w:trPr>
          <w:jc w:val="center"/>
        </w:trPr>
        <w:tc>
          <w:tcPr>
            <w:tcW w:w="1384" w:type="dxa"/>
            <w:vAlign w:val="center"/>
          </w:tcPr>
          <w:p w:rsidR="005D5D70" w:rsidRPr="00AF5F21" w:rsidRDefault="005D5D70" w:rsidP="005D5D70">
            <w:pPr>
              <w:jc w:val="center"/>
              <w:rPr>
                <w:sz w:val="24"/>
                <w:szCs w:val="24"/>
              </w:rPr>
            </w:pPr>
            <w:r w:rsidRPr="00AF5F21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Pr="00AF5F21" w:rsidRDefault="005D5D70" w:rsidP="00946331">
            <w:pPr>
              <w:jc w:val="center"/>
              <w:rPr>
                <w:sz w:val="24"/>
                <w:szCs w:val="24"/>
              </w:rPr>
            </w:pPr>
            <w:r w:rsidRPr="00AF5F21">
              <w:rPr>
                <w:sz w:val="24"/>
                <w:szCs w:val="24"/>
              </w:rPr>
              <w:t>12/04/2016</w:t>
            </w:r>
          </w:p>
        </w:tc>
        <w:tc>
          <w:tcPr>
            <w:tcW w:w="2888" w:type="dxa"/>
            <w:vAlign w:val="center"/>
          </w:tcPr>
          <w:p w:rsidR="005D5D70" w:rsidRPr="00AF5F21" w:rsidRDefault="005D5D70" w:rsidP="00946331">
            <w:pPr>
              <w:jc w:val="center"/>
              <w:rPr>
                <w:sz w:val="24"/>
                <w:szCs w:val="24"/>
              </w:rPr>
            </w:pPr>
            <w:r w:rsidRPr="00AF5F21">
              <w:rPr>
                <w:sz w:val="24"/>
                <w:szCs w:val="24"/>
              </w:rPr>
              <w:t>Accolgo: Chi? Come?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16"/>
                <w:szCs w:val="16"/>
              </w:rPr>
            </w:pPr>
          </w:p>
          <w:p w:rsidR="00AF5F21" w:rsidRPr="00AF5F21" w:rsidRDefault="005D5D70" w:rsidP="00AF5F21">
            <w:pPr>
              <w:jc w:val="center"/>
              <w:rPr>
                <w:sz w:val="16"/>
                <w:szCs w:val="16"/>
              </w:rPr>
            </w:pPr>
            <w:r w:rsidRPr="00AF5F21">
              <w:rPr>
                <w:sz w:val="24"/>
                <w:szCs w:val="24"/>
              </w:rPr>
              <w:t>Luigi De Pinto</w:t>
            </w:r>
          </w:p>
          <w:p w:rsidR="005D5D70" w:rsidRDefault="005D5D70" w:rsidP="00AF5F21">
            <w:pPr>
              <w:jc w:val="center"/>
              <w:rPr>
                <w:sz w:val="24"/>
                <w:szCs w:val="24"/>
              </w:rPr>
            </w:pPr>
            <w:r w:rsidRPr="00AF5F21">
              <w:rPr>
                <w:sz w:val="24"/>
                <w:szCs w:val="24"/>
              </w:rPr>
              <w:t xml:space="preserve">Liliana </w:t>
            </w:r>
            <w:proofErr w:type="spellStart"/>
            <w:r w:rsidRPr="00AF5F21">
              <w:rPr>
                <w:sz w:val="24"/>
                <w:szCs w:val="24"/>
              </w:rPr>
              <w:t>Ricchiuti</w:t>
            </w:r>
            <w:proofErr w:type="spellEnd"/>
            <w:r w:rsidRPr="00AF5F21">
              <w:rPr>
                <w:sz w:val="24"/>
                <w:szCs w:val="24"/>
              </w:rPr>
              <w:t xml:space="preserve"> – Sergio </w:t>
            </w:r>
            <w:proofErr w:type="spellStart"/>
            <w:r w:rsidRPr="00AF5F21">
              <w:rPr>
                <w:sz w:val="24"/>
                <w:szCs w:val="24"/>
              </w:rPr>
              <w:t>Ruggieri</w:t>
            </w:r>
            <w:proofErr w:type="spellEnd"/>
          </w:p>
          <w:p w:rsidR="00AF5F21" w:rsidRP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19/04/2016</w:t>
            </w:r>
          </w:p>
        </w:tc>
        <w:tc>
          <w:tcPr>
            <w:tcW w:w="288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consulenza come relazione di aiuto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Moscatelli</w:t>
            </w:r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26/04/2016</w:t>
            </w:r>
          </w:p>
        </w:tc>
        <w:tc>
          <w:tcPr>
            <w:tcW w:w="288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consulenza familiare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Sergio </w:t>
            </w:r>
            <w:proofErr w:type="spellStart"/>
            <w:r>
              <w:rPr>
                <w:sz w:val="24"/>
                <w:szCs w:val="24"/>
              </w:rPr>
              <w:t>Ruggieri</w:t>
            </w:r>
            <w:proofErr w:type="spellEnd"/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03/05/2016</w:t>
            </w:r>
          </w:p>
        </w:tc>
        <w:tc>
          <w:tcPr>
            <w:tcW w:w="288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consulenza psicologica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Ester De </w:t>
            </w:r>
            <w:proofErr w:type="spellStart"/>
            <w:r>
              <w:rPr>
                <w:sz w:val="24"/>
                <w:szCs w:val="24"/>
              </w:rPr>
              <w:t>Augustinis</w:t>
            </w:r>
            <w:proofErr w:type="spellEnd"/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10/05/2016</w:t>
            </w:r>
          </w:p>
        </w:tc>
        <w:tc>
          <w:tcPr>
            <w:tcW w:w="288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consulenza medica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dell’Olio – Roberto Leuci</w:t>
            </w:r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17/05/2016</w:t>
            </w:r>
          </w:p>
        </w:tc>
        <w:tc>
          <w:tcPr>
            <w:tcW w:w="288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Lavoro d’Equipe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Eleonora Russo</w:t>
            </w:r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07/06/2016</w:t>
            </w:r>
          </w:p>
        </w:tc>
        <w:tc>
          <w:tcPr>
            <w:tcW w:w="2888" w:type="dxa"/>
            <w:vAlign w:val="center"/>
          </w:tcPr>
          <w:p w:rsidR="005D5D70" w:rsidRDefault="00512BAD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Mettiamoci in gioco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Luigi De Pinto – Eleonora Russo</w:t>
            </w:r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  <w:tr w:rsidR="005D5D70" w:rsidTr="00AF5F21">
        <w:trPr>
          <w:jc w:val="center"/>
        </w:trPr>
        <w:tc>
          <w:tcPr>
            <w:tcW w:w="1384" w:type="dxa"/>
            <w:vAlign w:val="center"/>
          </w:tcPr>
          <w:p w:rsidR="005D5D70" w:rsidRDefault="005D5D70" w:rsidP="005D5D70">
            <w:pPr>
              <w:jc w:val="center"/>
            </w:pPr>
            <w:r w:rsidRPr="00843693">
              <w:rPr>
                <w:sz w:val="24"/>
                <w:szCs w:val="24"/>
              </w:rPr>
              <w:t>MARTEDI’</w:t>
            </w:r>
          </w:p>
        </w:tc>
        <w:tc>
          <w:tcPr>
            <w:tcW w:w="1418" w:type="dxa"/>
            <w:vAlign w:val="center"/>
          </w:tcPr>
          <w:p w:rsidR="005D5D70" w:rsidRDefault="005D5D70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14/06/2016</w:t>
            </w:r>
          </w:p>
        </w:tc>
        <w:tc>
          <w:tcPr>
            <w:tcW w:w="2888" w:type="dxa"/>
            <w:vAlign w:val="center"/>
          </w:tcPr>
          <w:p w:rsidR="005D5D70" w:rsidRDefault="00512BAD" w:rsidP="00946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Mettiamoci in gioco</w:t>
            </w:r>
          </w:p>
        </w:tc>
        <w:tc>
          <w:tcPr>
            <w:tcW w:w="3834" w:type="dxa"/>
            <w:vAlign w:val="center"/>
          </w:tcPr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  <w:p w:rsidR="005D5D70" w:rsidRDefault="00512BAD" w:rsidP="00AF5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Luigi De Pinto – Sergio </w:t>
            </w:r>
            <w:proofErr w:type="spellStart"/>
            <w:r>
              <w:rPr>
                <w:sz w:val="24"/>
                <w:szCs w:val="24"/>
              </w:rPr>
              <w:t>Ruggieri</w:t>
            </w:r>
            <w:proofErr w:type="spellEnd"/>
          </w:p>
          <w:p w:rsidR="00AF5F21" w:rsidRDefault="00AF5F21" w:rsidP="00AF5F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5F21" w:rsidRDefault="00AF5F21" w:rsidP="00946331">
      <w:pPr>
        <w:jc w:val="center"/>
        <w:rPr>
          <w:sz w:val="24"/>
          <w:szCs w:val="24"/>
        </w:rPr>
      </w:pPr>
      <w:bookmarkStart w:id="0" w:name="_GoBack"/>
      <w:bookmarkEnd w:id="0"/>
    </w:p>
    <w:sectPr w:rsidR="00AF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31"/>
    <w:rsid w:val="0045576A"/>
    <w:rsid w:val="00512BAD"/>
    <w:rsid w:val="00570D3E"/>
    <w:rsid w:val="005D5D70"/>
    <w:rsid w:val="00946331"/>
    <w:rsid w:val="00AF5F21"/>
    <w:rsid w:val="00D14D3F"/>
    <w:rsid w:val="00D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3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3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2016-03-06T11:53:00Z</cp:lastPrinted>
  <dcterms:created xsi:type="dcterms:W3CDTF">2016-03-06T09:29:00Z</dcterms:created>
  <dcterms:modified xsi:type="dcterms:W3CDTF">2016-03-07T16:49:00Z</dcterms:modified>
</cp:coreProperties>
</file>