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77" w:rsidRPr="00FE5799" w:rsidRDefault="00F948AF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40"/>
          <w:szCs w:val="40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F2377" w:rsidRPr="00FE5799">
        <w:rPr>
          <w:rFonts w:ascii="Copperplate Gothic Light" w:hAnsi="Copperplate Gothic Light"/>
          <w:color w:val="006600"/>
          <w:sz w:val="40"/>
          <w:szCs w:val="40"/>
        </w:rPr>
        <w:t>CONFERENZA EPISCOPALE PUGLIESE</w:t>
      </w:r>
    </w:p>
    <w:p w:rsidR="000A2625" w:rsidRDefault="000A2625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:rsidR="008F2377" w:rsidRDefault="000A2625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  <w:r>
        <w:rPr>
          <w:rFonts w:ascii="Copperplate Gothic Light" w:hAnsi="Copperplate Gothic Light"/>
          <w:color w:val="006600"/>
          <w:sz w:val="24"/>
          <w:szCs w:val="24"/>
        </w:rPr>
        <w:t>Commissione regionale Cultura e Comunicazioni sociali</w:t>
      </w:r>
    </w:p>
    <w:p w:rsidR="000A2625" w:rsidRPr="00FE5799" w:rsidRDefault="000A2625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:rsidR="00E30779" w:rsidRDefault="00B4484B" w:rsidP="00F94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0779" w:rsidRPr="004619BC" w:rsidRDefault="00E30779" w:rsidP="00E30779">
      <w:pPr>
        <w:pBdr>
          <w:bottom w:val="single" w:sz="4" w:space="1" w:color="auto"/>
        </w:pBdr>
        <w:jc w:val="center"/>
        <w:rPr>
          <w:rFonts w:ascii="Garamond" w:hAnsi="Garamond"/>
          <w:b/>
          <w:sz w:val="32"/>
          <w:szCs w:val="28"/>
        </w:rPr>
      </w:pPr>
      <w:r w:rsidRPr="004619BC">
        <w:rPr>
          <w:rFonts w:ascii="Garamond" w:hAnsi="Garamond"/>
          <w:b/>
          <w:sz w:val="32"/>
          <w:szCs w:val="28"/>
        </w:rPr>
        <w:t>COMUNICATO STAMPA</w:t>
      </w:r>
    </w:p>
    <w:p w:rsidR="00E30779" w:rsidRDefault="00E30779" w:rsidP="00F948AF">
      <w:pPr>
        <w:jc w:val="both"/>
        <w:rPr>
          <w:rFonts w:ascii="Garamond" w:hAnsi="Garamond"/>
          <w:i/>
          <w:sz w:val="28"/>
          <w:szCs w:val="28"/>
        </w:rPr>
      </w:pPr>
    </w:p>
    <w:p w:rsidR="00B4484B" w:rsidRPr="008F2377" w:rsidRDefault="004619BC" w:rsidP="00F948AF">
      <w:pPr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Bitonto</w:t>
      </w:r>
      <w:r w:rsidR="00E30779">
        <w:rPr>
          <w:rFonts w:ascii="Garamond" w:hAnsi="Garamond"/>
          <w:i/>
          <w:sz w:val="28"/>
          <w:szCs w:val="28"/>
        </w:rPr>
        <w:t xml:space="preserve">, </w:t>
      </w:r>
      <w:r>
        <w:rPr>
          <w:rFonts w:ascii="Garamond" w:hAnsi="Garamond"/>
          <w:i/>
          <w:sz w:val="28"/>
          <w:szCs w:val="28"/>
        </w:rPr>
        <w:t>9</w:t>
      </w:r>
      <w:r w:rsidR="00B4484B" w:rsidRPr="008F2377">
        <w:rPr>
          <w:rFonts w:ascii="Garamond" w:hAnsi="Garamond"/>
          <w:i/>
          <w:sz w:val="28"/>
          <w:szCs w:val="28"/>
        </w:rPr>
        <w:t xml:space="preserve"> marzo 2020</w:t>
      </w:r>
    </w:p>
    <w:p w:rsidR="00B4484B" w:rsidRPr="008F2377" w:rsidRDefault="00B4484B" w:rsidP="00F948AF">
      <w:pPr>
        <w:jc w:val="both"/>
        <w:rPr>
          <w:rFonts w:ascii="Garamond" w:hAnsi="Garamond"/>
          <w:sz w:val="28"/>
          <w:szCs w:val="28"/>
        </w:rPr>
      </w:pPr>
    </w:p>
    <w:p w:rsidR="00923A48" w:rsidRPr="009B1F1B" w:rsidRDefault="0064171F" w:rsidP="00923A4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Coronav</w:t>
      </w:r>
      <w:r w:rsidR="00923A48" w:rsidRPr="00923A48">
        <w:rPr>
          <w:rFonts w:ascii="Garamond" w:hAnsi="Garamond"/>
          <w:b/>
          <w:sz w:val="28"/>
          <w:szCs w:val="28"/>
        </w:rPr>
        <w:t xml:space="preserve">irus: </w:t>
      </w:r>
      <w:r w:rsidR="009B1F1B">
        <w:rPr>
          <w:rFonts w:ascii="Garamond" w:hAnsi="Garamond"/>
          <w:b/>
          <w:sz w:val="28"/>
          <w:szCs w:val="28"/>
        </w:rPr>
        <w:t>Comunicato</w:t>
      </w:r>
      <w:r w:rsidR="00923A48" w:rsidRPr="00923A48">
        <w:rPr>
          <w:rFonts w:ascii="Garamond" w:hAnsi="Garamond"/>
          <w:b/>
          <w:sz w:val="28"/>
          <w:szCs w:val="28"/>
        </w:rPr>
        <w:t xml:space="preserve"> dei Vescovi delle Diocesi di Puglia</w:t>
      </w:r>
    </w:p>
    <w:p w:rsidR="00923A48" w:rsidRDefault="00923A48" w:rsidP="00E30779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F2377" w:rsidRDefault="00923A48" w:rsidP="00E30779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F948AF" w:rsidRPr="008F2377">
        <w:rPr>
          <w:rFonts w:ascii="Garamond" w:hAnsi="Garamond"/>
          <w:sz w:val="28"/>
          <w:szCs w:val="28"/>
        </w:rPr>
        <w:t xml:space="preserve"> seguito del </w:t>
      </w:r>
      <w:r w:rsidR="001B5E5B">
        <w:rPr>
          <w:rFonts w:ascii="Garamond" w:hAnsi="Garamond"/>
          <w:sz w:val="28"/>
          <w:szCs w:val="28"/>
        </w:rPr>
        <w:t>D</w:t>
      </w:r>
      <w:r w:rsidR="00F948AF" w:rsidRPr="008F2377">
        <w:rPr>
          <w:rFonts w:ascii="Garamond" w:hAnsi="Garamond"/>
          <w:sz w:val="28"/>
          <w:szCs w:val="28"/>
        </w:rPr>
        <w:t xml:space="preserve">ecreto del Presidente del Consiglio </w:t>
      </w:r>
      <w:r w:rsidR="001B5E5B">
        <w:rPr>
          <w:rFonts w:ascii="Garamond" w:hAnsi="Garamond"/>
          <w:sz w:val="28"/>
          <w:szCs w:val="28"/>
        </w:rPr>
        <w:t>e del Comunicato stampa della Conferenza Episcopale Italiana pubblicati</w:t>
      </w:r>
      <w:r w:rsidR="005059AC">
        <w:rPr>
          <w:rFonts w:ascii="Garamond" w:hAnsi="Garamond"/>
          <w:sz w:val="28"/>
          <w:szCs w:val="28"/>
        </w:rPr>
        <w:t xml:space="preserve"> in data </w:t>
      </w:r>
      <w:r>
        <w:rPr>
          <w:rFonts w:ascii="Garamond" w:hAnsi="Garamond"/>
          <w:sz w:val="28"/>
          <w:szCs w:val="28"/>
        </w:rPr>
        <w:t>8 marzo 2020</w:t>
      </w:r>
      <w:r w:rsidR="001B2F55">
        <w:rPr>
          <w:rFonts w:ascii="Garamond" w:hAnsi="Garamond"/>
          <w:sz w:val="28"/>
          <w:szCs w:val="28"/>
        </w:rPr>
        <w:t xml:space="preserve">, </w:t>
      </w:r>
      <w:r w:rsidR="009B1F1B">
        <w:rPr>
          <w:rFonts w:ascii="Garamond" w:hAnsi="Garamond"/>
          <w:sz w:val="28"/>
          <w:szCs w:val="28"/>
        </w:rPr>
        <w:t>nel corso</w:t>
      </w:r>
      <w:r w:rsidR="001B2F55">
        <w:rPr>
          <w:rFonts w:ascii="Garamond" w:hAnsi="Garamond"/>
          <w:sz w:val="28"/>
          <w:szCs w:val="28"/>
        </w:rPr>
        <w:t xml:space="preserve"> della riunione della Conferenza Episcopale Pugliese </w:t>
      </w:r>
      <w:r>
        <w:rPr>
          <w:rFonts w:ascii="Garamond" w:hAnsi="Garamond"/>
          <w:sz w:val="28"/>
          <w:szCs w:val="28"/>
        </w:rPr>
        <w:t>tenutasi</w:t>
      </w:r>
      <w:r w:rsidR="001B2F55">
        <w:rPr>
          <w:rFonts w:ascii="Garamond" w:hAnsi="Garamond"/>
          <w:sz w:val="28"/>
          <w:szCs w:val="28"/>
        </w:rPr>
        <w:t xml:space="preserve"> a Bitonto </w:t>
      </w:r>
      <w:r w:rsidRPr="00923A48">
        <w:rPr>
          <w:rFonts w:ascii="Garamond" w:hAnsi="Garamond"/>
          <w:sz w:val="28"/>
          <w:szCs w:val="28"/>
        </w:rPr>
        <w:t xml:space="preserve">nella mattinata di lunedì </w:t>
      </w:r>
      <w:r>
        <w:rPr>
          <w:rFonts w:ascii="Garamond" w:hAnsi="Garamond"/>
          <w:sz w:val="28"/>
          <w:szCs w:val="28"/>
        </w:rPr>
        <w:t xml:space="preserve">9 marzo, è stato </w:t>
      </w:r>
      <w:r w:rsidR="001B2F55">
        <w:rPr>
          <w:rFonts w:ascii="Garamond" w:hAnsi="Garamond"/>
          <w:sz w:val="28"/>
          <w:szCs w:val="28"/>
        </w:rPr>
        <w:t xml:space="preserve">diffuso </w:t>
      </w:r>
      <w:r w:rsidR="00DB05D5">
        <w:rPr>
          <w:rFonts w:ascii="Garamond" w:hAnsi="Garamond"/>
          <w:sz w:val="28"/>
          <w:szCs w:val="28"/>
        </w:rPr>
        <w:t xml:space="preserve">il </w:t>
      </w:r>
      <w:r w:rsidR="009B1F1B">
        <w:rPr>
          <w:rFonts w:ascii="Garamond" w:hAnsi="Garamond"/>
          <w:sz w:val="28"/>
          <w:szCs w:val="28"/>
        </w:rPr>
        <w:t>Comunicato allegato.</w:t>
      </w:r>
    </w:p>
    <w:p w:rsidR="001B2F55" w:rsidRDefault="001B2F55">
      <w:pPr>
        <w:jc w:val="both"/>
        <w:rPr>
          <w:rFonts w:ascii="Garamond" w:hAnsi="Garamond"/>
          <w:sz w:val="28"/>
          <w:szCs w:val="28"/>
        </w:rPr>
      </w:pPr>
    </w:p>
    <w:p w:rsidR="001B2F55" w:rsidRDefault="001B2F55" w:rsidP="001B2F55">
      <w:pPr>
        <w:ind w:left="4956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la Commissione</w:t>
      </w:r>
    </w:p>
    <w:p w:rsidR="001B2F55" w:rsidRPr="001B2F55" w:rsidRDefault="001B2F55" w:rsidP="001B2F55">
      <w:pPr>
        <w:spacing w:after="0" w:line="240" w:lineRule="auto"/>
        <w:ind w:left="4248" w:firstLine="709"/>
        <w:jc w:val="both"/>
        <w:rPr>
          <w:rFonts w:ascii="Garamond" w:hAnsi="Garamond"/>
          <w:i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r>
        <w:rPr>
          <w:rFonts w:ascii="Garamond" w:hAnsi="Garamond"/>
          <w:i/>
          <w:szCs w:val="28"/>
        </w:rPr>
        <w:t>Sac.</w:t>
      </w:r>
      <w:r w:rsidRPr="001B2F55">
        <w:rPr>
          <w:rFonts w:ascii="Garamond" w:hAnsi="Garamond"/>
          <w:i/>
          <w:szCs w:val="28"/>
        </w:rPr>
        <w:t xml:space="preserve"> Oronzo Marraffa</w:t>
      </w:r>
    </w:p>
    <w:p w:rsidR="001B2F55" w:rsidRDefault="001B2F55" w:rsidP="001B2F55">
      <w:pPr>
        <w:spacing w:after="0" w:line="240" w:lineRule="auto"/>
        <w:ind w:left="4956" w:firstLine="709"/>
        <w:jc w:val="both"/>
        <w:rPr>
          <w:rFonts w:ascii="Garamond" w:hAnsi="Garamond"/>
          <w:i/>
          <w:szCs w:val="28"/>
        </w:rPr>
      </w:pPr>
      <w:r>
        <w:rPr>
          <w:rFonts w:ascii="Garamond" w:hAnsi="Garamond"/>
          <w:i/>
          <w:szCs w:val="28"/>
        </w:rPr>
        <w:t xml:space="preserve">      Incaricato regionale</w:t>
      </w:r>
    </w:p>
    <w:p w:rsidR="009B1F1B" w:rsidRDefault="009B1F1B" w:rsidP="001B2F55">
      <w:pPr>
        <w:spacing w:after="0" w:line="240" w:lineRule="auto"/>
        <w:ind w:left="4956" w:firstLine="709"/>
        <w:jc w:val="both"/>
        <w:rPr>
          <w:rFonts w:ascii="Garamond" w:hAnsi="Garamond"/>
          <w:i/>
          <w:szCs w:val="28"/>
        </w:rPr>
      </w:pPr>
    </w:p>
    <w:p w:rsidR="009B1F1B" w:rsidRDefault="009B1F1B">
      <w:pPr>
        <w:rPr>
          <w:rFonts w:ascii="Garamond" w:hAnsi="Garamond"/>
          <w:i/>
          <w:szCs w:val="28"/>
        </w:rPr>
      </w:pPr>
      <w:r>
        <w:rPr>
          <w:rFonts w:ascii="Garamond" w:hAnsi="Garamond"/>
          <w:i/>
          <w:szCs w:val="28"/>
        </w:rPr>
        <w:br w:type="page"/>
      </w:r>
    </w:p>
    <w:p w:rsidR="009B1F1B" w:rsidRPr="001B5E5B" w:rsidRDefault="009B1F1B" w:rsidP="009B1F1B">
      <w:pPr>
        <w:rPr>
          <w:rFonts w:ascii="Book Antiqua" w:hAnsi="Book Antiqua" w:cs="Times New Roman"/>
          <w:color w:val="111111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lastRenderedPageBreak/>
        <w:t>Cari presbiteri e fedeli tutti,</w:t>
      </w:r>
    </w:p>
    <w:p w:rsidR="009B1F1B" w:rsidRPr="001B5E5B" w:rsidRDefault="009B1F1B" w:rsidP="009B1F1B">
      <w:pPr>
        <w:ind w:firstLine="708"/>
        <w:jc w:val="both"/>
        <w:rPr>
          <w:rFonts w:ascii="Book Antiqua" w:hAnsi="Book Antiqua" w:cs="Times New Roman"/>
          <w:color w:val="111111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t>in questo delicato momento storico è un dovere per noi Arcivescovi e Vescovi delle Diocesi di Puglia, invitare alla responsabilità di fronte al dilagare del COVID 19.</w:t>
      </w:r>
    </w:p>
    <w:p w:rsidR="009B1F1B" w:rsidRPr="001B5E5B" w:rsidRDefault="009B1F1B" w:rsidP="009B1F1B">
      <w:pPr>
        <w:ind w:firstLine="708"/>
        <w:jc w:val="both"/>
        <w:rPr>
          <w:rFonts w:ascii="Book Antiqua" w:hAnsi="Book Antiqua" w:cs="Times New Roman"/>
          <w:color w:val="111111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t>Accogliamo quanto il Presidente del Consiglio ha stabilito nel Decreto dell’8 marzo u.s.</w:t>
      </w:r>
      <w:r w:rsidRPr="001B5E5B">
        <w:rPr>
          <w:rFonts w:ascii="Book Antiqua" w:eastAsia="Arial Unicode MS" w:hAnsi="Book Antiqua" w:cs="Times New Roman"/>
          <w:sz w:val="26"/>
          <w:szCs w:val="26"/>
          <w:bdr w:val="nil"/>
        </w:rPr>
        <w:t xml:space="preserve"> 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(DPCM 8/23/2020, art. </w:t>
      </w:r>
      <w:r w:rsidRPr="001B5E5B">
        <w:rPr>
          <w:rFonts w:ascii="Book Antiqua" w:hAnsi="Book Antiqua" w:cs="Times New Roman"/>
          <w:b/>
          <w:color w:val="111111"/>
          <w:sz w:val="24"/>
          <w:szCs w:val="24"/>
        </w:rPr>
        <w:t>2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, comma </w:t>
      </w:r>
      <w:r w:rsidRPr="001B5E5B">
        <w:rPr>
          <w:rFonts w:ascii="Book Antiqua" w:hAnsi="Book Antiqua" w:cs="Times New Roman"/>
          <w:b/>
          <w:color w:val="111111"/>
          <w:sz w:val="24"/>
          <w:szCs w:val="24"/>
        </w:rPr>
        <w:t>v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), nel quale tra l’altro, ha prescritto per tutto il territorio nazionale che </w:t>
      </w:r>
      <w:r w:rsidR="00162313">
        <w:rPr>
          <w:rFonts w:ascii="Book Antiqua" w:hAnsi="Book Antiqua" w:cs="Times New Roman"/>
          <w:color w:val="111111"/>
          <w:sz w:val="24"/>
          <w:szCs w:val="24"/>
        </w:rPr>
        <w:t>«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>L’apertura dei luoghi di culto è condizionata all’adozione di misure organizzative tali da evitare assembramenti di persone, tenendo conto delle dimensioni e delle caratteristiche dei luoghi, e tali da garantire ai frequentatori la possibilità di rispettare la distanza tra loro di almeno un metro; sono sospese le cerimonie civili e religiose, ivi comprese quelle funebri</w:t>
      </w:r>
      <w:r w:rsidR="00162313">
        <w:rPr>
          <w:rFonts w:ascii="Book Antiqua" w:hAnsi="Book Antiqua" w:cs="Times New Roman"/>
          <w:color w:val="111111"/>
          <w:sz w:val="24"/>
          <w:szCs w:val="24"/>
        </w:rPr>
        <w:t>»</w:t>
      </w:r>
      <w:r w:rsidR="00771826">
        <w:rPr>
          <w:rFonts w:ascii="Book Antiqua" w:hAnsi="Book Antiqua" w:cs="Times New Roman"/>
          <w:color w:val="111111"/>
          <w:sz w:val="24"/>
          <w:szCs w:val="24"/>
        </w:rPr>
        <w:t>.</w:t>
      </w:r>
    </w:p>
    <w:p w:rsidR="009B1F1B" w:rsidRPr="001B5E5B" w:rsidRDefault="009B1F1B" w:rsidP="009B1F1B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t>Nella stessa data di domenica 8 marzo, la Conferenza Episco</w:t>
      </w:r>
      <w:r w:rsidR="00771826">
        <w:rPr>
          <w:rFonts w:ascii="Book Antiqua" w:hAnsi="Book Antiqua" w:cs="Times New Roman"/>
          <w:color w:val="111111"/>
          <w:sz w:val="24"/>
          <w:szCs w:val="24"/>
        </w:rPr>
        <w:t>pale Italiana ci comunicava che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 </w:t>
      </w:r>
      <w:r w:rsidR="0037476B">
        <w:rPr>
          <w:rFonts w:ascii="Book Antiqua" w:hAnsi="Book Antiqua" w:cs="Times New Roman"/>
          <w:color w:val="111111"/>
          <w:sz w:val="24"/>
          <w:szCs w:val="24"/>
        </w:rPr>
        <w:t>«</w:t>
      </w:r>
      <w:r w:rsidRPr="001B5E5B">
        <w:rPr>
          <w:rFonts w:ascii="Book Antiqua" w:hAnsi="Book Antiqua" w:cs="Times New Roman"/>
          <w:sz w:val="24"/>
          <w:szCs w:val="24"/>
        </w:rPr>
        <w:t>L’interpretazione fornita dal Governo include rigorosamente le Sante Messe e le esequie tra le “cerimonie religiose”. Si tratta di un passaggio fortemente restrittivo, la cui accoglienza incontra sofferenze e difficoltà nei Pastori, nei sacerdoti e nei fedeli. L’accoglienza del Decreto è mediata unicamente dalla volontà di fare, anche in questo frangente, la propria parte per contribuire alla tutela della salute pubblica</w:t>
      </w:r>
      <w:r w:rsidR="0037476B">
        <w:rPr>
          <w:rFonts w:ascii="Book Antiqua" w:hAnsi="Book Antiqua" w:cs="Times New Roman"/>
          <w:color w:val="111111"/>
          <w:sz w:val="24"/>
          <w:szCs w:val="24"/>
        </w:rPr>
        <w:t>»</w:t>
      </w:r>
      <w:r w:rsidRPr="001B5E5B">
        <w:rPr>
          <w:rFonts w:ascii="Book Antiqua" w:hAnsi="Book Antiqua" w:cs="Times New Roman"/>
          <w:sz w:val="24"/>
          <w:szCs w:val="24"/>
        </w:rPr>
        <w:t>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Recependo queste is</w:t>
      </w:r>
      <w:r w:rsidR="00771826">
        <w:rPr>
          <w:rFonts w:ascii="Book Antiqua" w:hAnsi="Book Antiqua" w:cs="Times New Roman"/>
          <w:sz w:val="24"/>
          <w:szCs w:val="24"/>
        </w:rPr>
        <w:t>tanze necessarie ad evitare un’</w:t>
      </w:r>
      <w:r w:rsidRPr="001B5E5B">
        <w:rPr>
          <w:rFonts w:ascii="Book Antiqua" w:hAnsi="Book Antiqua" w:cs="Times New Roman"/>
          <w:sz w:val="24"/>
          <w:szCs w:val="24"/>
        </w:rPr>
        <w:t>ulteriore estensione del contagio, i P</w:t>
      </w:r>
      <w:r w:rsidR="00771826">
        <w:rPr>
          <w:rFonts w:ascii="Book Antiqua" w:hAnsi="Book Antiqua" w:cs="Times New Roman"/>
          <w:sz w:val="24"/>
          <w:szCs w:val="24"/>
        </w:rPr>
        <w:t>astori delle Chiese di Puglia</w:t>
      </w:r>
      <w:r w:rsidRPr="001B5E5B">
        <w:rPr>
          <w:rFonts w:ascii="Book Antiqua" w:hAnsi="Book Antiqua" w:cs="Times New Roman"/>
          <w:sz w:val="24"/>
          <w:szCs w:val="24"/>
        </w:rPr>
        <w:t xml:space="preserve"> ribadiscono che fino al </w:t>
      </w:r>
      <w:r w:rsidRPr="001B5E5B">
        <w:rPr>
          <w:rFonts w:ascii="Book Antiqua" w:hAnsi="Book Antiqua" w:cs="Times New Roman"/>
          <w:bCs/>
          <w:sz w:val="24"/>
          <w:szCs w:val="24"/>
        </w:rPr>
        <w:t>3 aprile p.v.: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non siano celebrate Sante Messe festive e feriali con la partecipazione del popolo. I presbiteri celebrino l’Eucaristia in privato ed invitino i fedeli a pregare personalmente o in famiglia, meditando la Parola di Dio;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non siano celebrati funerali in chiesa e si benedica la salma del defunto direttamente al cimitero con le preghiere rituali dell’“l’ultima raccomandazione e commiato”;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le chiese rimangano aperte per la preghiera personale. Si garantisca ai fedeli la possibilità di tenere la distanza di almeno un metro l’uno dall’altro;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siano sospese le feste patronali, le processioni, le stazioni quaresimali e qualsiasi altra manifestazione.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Nel dare queste norme siamo consapevoli di invitare il popolo di Dio ad un “digiuno” forzato dall’Eucaristia, ma siamo anche fiduciosi che non mancherà a nessuno il nutrimento della Parola di Dio e della preghiera personale e che questo grande sacrificio potrà contribuire a tutelare la salute di tutti i cittadini.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 xml:space="preserve">Mentre siamo vicini a quanti stanno soffrendo per la perdita di una persona cara o sono stati colpiti dal coronavirus, esprimiamo apprezzamento e sostegno al personale sanitario che in queste ore si sta spendendo generosamente nella cura dei malati. 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 xml:space="preserve">Il Signore sostenga il suo popolo nella prova per intercessione della Beata Vergine Maria </w:t>
      </w:r>
      <w:r w:rsidRPr="001B5E5B">
        <w:rPr>
          <w:rFonts w:ascii="Book Antiqua" w:hAnsi="Book Antiqua" w:cs="Times New Roman"/>
          <w:i/>
          <w:sz w:val="24"/>
          <w:szCs w:val="24"/>
        </w:rPr>
        <w:t>Regina Apuliae</w:t>
      </w:r>
      <w:r w:rsidRPr="001B5E5B">
        <w:rPr>
          <w:rFonts w:ascii="Book Antiqua" w:hAnsi="Book Antiqua" w:cs="Times New Roman"/>
          <w:sz w:val="24"/>
          <w:szCs w:val="24"/>
        </w:rPr>
        <w:t>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9 marzo 2020</w:t>
      </w:r>
    </w:p>
    <w:p w:rsidR="009B1F1B" w:rsidRPr="009D40C6" w:rsidRDefault="009B1F1B" w:rsidP="001B5E5B">
      <w:pPr>
        <w:ind w:left="5664" w:firstLine="708"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9D40C6">
        <w:rPr>
          <w:rFonts w:ascii="Book Antiqua" w:hAnsi="Book Antiqua" w:cs="Times New Roman"/>
          <w:b/>
          <w:i/>
          <w:sz w:val="24"/>
          <w:szCs w:val="24"/>
        </w:rPr>
        <w:t>I Vescovi di Puglia</w:t>
      </w:r>
    </w:p>
    <w:sectPr w:rsidR="009B1F1B" w:rsidRPr="009D40C6" w:rsidSect="00784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41630"/>
    <w:multiLevelType w:val="hybridMultilevel"/>
    <w:tmpl w:val="8674A250"/>
    <w:lvl w:ilvl="0" w:tplc="FCE6A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43B6C"/>
    <w:multiLevelType w:val="hybridMultilevel"/>
    <w:tmpl w:val="9C8645BC"/>
    <w:lvl w:ilvl="0" w:tplc="55AAC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AF"/>
    <w:rsid w:val="000A2625"/>
    <w:rsid w:val="00162313"/>
    <w:rsid w:val="001B2F55"/>
    <w:rsid w:val="001B5E5B"/>
    <w:rsid w:val="001E3E0A"/>
    <w:rsid w:val="0020119C"/>
    <w:rsid w:val="0037476B"/>
    <w:rsid w:val="00427CD4"/>
    <w:rsid w:val="004619BC"/>
    <w:rsid w:val="005059AC"/>
    <w:rsid w:val="006220DA"/>
    <w:rsid w:val="0064171F"/>
    <w:rsid w:val="00771826"/>
    <w:rsid w:val="0078424E"/>
    <w:rsid w:val="008F2377"/>
    <w:rsid w:val="00923A48"/>
    <w:rsid w:val="009B1F1B"/>
    <w:rsid w:val="009D3BA5"/>
    <w:rsid w:val="009D40C6"/>
    <w:rsid w:val="00A7543F"/>
    <w:rsid w:val="00B4484B"/>
    <w:rsid w:val="00B81D3D"/>
    <w:rsid w:val="00CC53A7"/>
    <w:rsid w:val="00D63286"/>
    <w:rsid w:val="00DB05D5"/>
    <w:rsid w:val="00E30779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556C7-D87B-1846-A3A7-6340958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2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8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F2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2377"/>
  </w:style>
  <w:style w:type="paragraph" w:styleId="Nessunaspaziatura">
    <w:name w:val="No Spacing"/>
    <w:uiPriority w:val="1"/>
    <w:qFormat/>
    <w:rsid w:val="008F2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Incontro1016 Io</cp:lastModifiedBy>
  <cp:revision>2</cp:revision>
  <cp:lastPrinted>2020-03-05T09:39:00Z</cp:lastPrinted>
  <dcterms:created xsi:type="dcterms:W3CDTF">2020-03-09T10:57:00Z</dcterms:created>
  <dcterms:modified xsi:type="dcterms:W3CDTF">2020-03-09T10:57:00Z</dcterms:modified>
</cp:coreProperties>
</file>